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F6" w:rsidRPr="008C31F6" w:rsidRDefault="008C31F6" w:rsidP="008C31F6">
      <w:pPr>
        <w:rPr>
          <w:rFonts w:ascii="Arial" w:hAnsi="Arial" w:cs="Arial"/>
          <w:b/>
          <w:sz w:val="28"/>
          <w:szCs w:val="28"/>
        </w:rPr>
      </w:pPr>
      <w:r w:rsidRPr="008C31F6">
        <w:rPr>
          <w:rFonts w:ascii="Arial" w:hAnsi="Arial" w:cs="Arial"/>
          <w:b/>
          <w:sz w:val="28"/>
          <w:szCs w:val="28"/>
        </w:rPr>
        <w:t>«СОГАЗ-Мед»: о лечении в командировке или отпуске в другом регионе</w:t>
      </w:r>
    </w:p>
    <w:p w:rsidR="008C31F6" w:rsidRPr="004C389D" w:rsidRDefault="008C31F6" w:rsidP="008C31F6">
      <w:pPr>
        <w:jc w:val="both"/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>Если вы отправились в отпуск или командировку в другой регион, и там вам потребовалось обратиться за медицинской помощью, имея полис ОМС на руках, вы можете ее получить. На наиболее частые вопросы граждан о получении медпомощи по ОМС отвечают страховые представители «СОГАЗ-Мед».</w:t>
      </w:r>
    </w:p>
    <w:p w:rsidR="008C31F6" w:rsidRPr="004C389D" w:rsidRDefault="008C31F6" w:rsidP="008C31F6">
      <w:pPr>
        <w:rPr>
          <w:rFonts w:ascii="Arial" w:hAnsi="Arial" w:cs="Arial"/>
          <w:b/>
          <w:sz w:val="24"/>
          <w:szCs w:val="24"/>
        </w:rPr>
      </w:pPr>
      <w:bookmarkStart w:id="0" w:name="_Hlk75942923"/>
      <w:r w:rsidRPr="004C389D">
        <w:rPr>
          <w:rFonts w:ascii="Arial" w:hAnsi="Arial" w:cs="Arial"/>
          <w:b/>
          <w:sz w:val="24"/>
          <w:szCs w:val="24"/>
        </w:rPr>
        <w:t>Если в поездке по России отказывают в медпомощи по ОМС, на какой документ ссылаться?</w:t>
      </w:r>
    </w:p>
    <w:p w:rsidR="008C31F6" w:rsidRPr="004C389D" w:rsidRDefault="008C31F6" w:rsidP="008C31F6">
      <w:pPr>
        <w:jc w:val="both"/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>Отказ в оказании медицинской помощи по причине наличия у вас полиса ОМС, полученного на территории иного субъекта Российской Федерации, неправомерен. Сослаться можно на статью 16 Федерального закона от 29.11.2010 № 326-ФЗ «Об обязательном медицинском страховании в Российской Федерации».</w:t>
      </w:r>
      <w:bookmarkEnd w:id="0"/>
      <w:r w:rsidRPr="004C389D">
        <w:rPr>
          <w:rFonts w:ascii="Arial" w:hAnsi="Arial" w:cs="Arial"/>
          <w:sz w:val="24"/>
          <w:szCs w:val="24"/>
        </w:rPr>
        <w:t xml:space="preserve"> Если проблему невозможно решить на уровне регистратуры, обратитесь к главному врачу медицинской организации. Часто сложности можно решить на месте по итогам обращения. Но если это не помогло, то обращайтесь в контакт-центр Территориального фонда ОМС</w:t>
      </w:r>
      <w:r>
        <w:rPr>
          <w:rFonts w:ascii="Arial" w:hAnsi="Arial" w:cs="Arial"/>
          <w:sz w:val="24"/>
          <w:szCs w:val="24"/>
        </w:rPr>
        <w:t xml:space="preserve"> региона пребывания</w:t>
      </w:r>
      <w:r w:rsidRPr="004C389D">
        <w:rPr>
          <w:rFonts w:ascii="Arial" w:hAnsi="Arial" w:cs="Arial"/>
          <w:sz w:val="24"/>
          <w:szCs w:val="24"/>
        </w:rPr>
        <w:t>.</w:t>
      </w:r>
    </w:p>
    <w:p w:rsidR="008C31F6" w:rsidRPr="004D4D3D" w:rsidRDefault="008C31F6" w:rsidP="008C31F6">
      <w:pPr>
        <w:pStyle w:val="a3"/>
        <w:spacing w:before="0" w:beforeAutospacing="0" w:after="60" w:afterAutospacing="0" w:line="276" w:lineRule="auto"/>
        <w:jc w:val="both"/>
        <w:rPr>
          <w:rFonts w:ascii="Arial" w:hAnsi="Arial" w:cs="Arial"/>
          <w:b/>
        </w:rPr>
      </w:pPr>
      <w:r w:rsidRPr="004D4D3D">
        <w:rPr>
          <w:rFonts w:ascii="Arial" w:hAnsi="Arial" w:cs="Arial"/>
          <w:b/>
        </w:rPr>
        <w:t>При каких заболеваниях помощь оказывается бесплатно?</w:t>
      </w:r>
    </w:p>
    <w:p w:rsidR="008C31F6" w:rsidRPr="004D4D3D" w:rsidRDefault="008C31F6" w:rsidP="008C31F6">
      <w:pPr>
        <w:jc w:val="both"/>
        <w:rPr>
          <w:rFonts w:ascii="Arial" w:hAnsi="Arial" w:cs="Arial"/>
          <w:sz w:val="24"/>
          <w:szCs w:val="24"/>
        </w:rPr>
      </w:pPr>
      <w:r w:rsidRPr="004D4D3D">
        <w:rPr>
          <w:rFonts w:ascii="Arial" w:hAnsi="Arial" w:cs="Arial"/>
          <w:sz w:val="24"/>
          <w:szCs w:val="24"/>
        </w:rPr>
        <w:t>Важно знать, что права застрахованных лиц на бесплатное оказание медицинской помощи, установленные базовой программой ОМС, являются едиными на всей территории Российской Федерации. Перечислим некоторые из заболеваний и состояний, при которых оказание медицинской помощи осуществляется бесплатно: инфекционные и паразитарные болезни;</w:t>
      </w:r>
      <w:bookmarkStart w:id="1" w:name="dst100412"/>
      <w:bookmarkEnd w:id="1"/>
      <w:r w:rsidRPr="004D4D3D">
        <w:rPr>
          <w:rFonts w:ascii="Arial" w:hAnsi="Arial" w:cs="Arial"/>
          <w:sz w:val="24"/>
          <w:szCs w:val="24"/>
        </w:rPr>
        <w:t xml:space="preserve"> новообразования;</w:t>
      </w:r>
      <w:bookmarkStart w:id="2" w:name="dst100413"/>
      <w:bookmarkStart w:id="3" w:name="dst100414"/>
      <w:bookmarkEnd w:id="2"/>
      <w:bookmarkEnd w:id="3"/>
      <w:r w:rsidRPr="004D4D3D">
        <w:rPr>
          <w:rFonts w:ascii="Arial" w:hAnsi="Arial" w:cs="Arial"/>
          <w:sz w:val="24"/>
          <w:szCs w:val="24"/>
        </w:rPr>
        <w:t xml:space="preserve"> болезни крови, кроветворных органов;</w:t>
      </w:r>
      <w:bookmarkStart w:id="4" w:name="dst100417"/>
      <w:bookmarkStart w:id="5" w:name="dst100418"/>
      <w:bookmarkEnd w:id="4"/>
      <w:bookmarkEnd w:id="5"/>
      <w:r w:rsidRPr="004D4D3D">
        <w:rPr>
          <w:rFonts w:ascii="Arial" w:hAnsi="Arial" w:cs="Arial"/>
          <w:sz w:val="24"/>
          <w:szCs w:val="24"/>
        </w:rPr>
        <w:t xml:space="preserve"> болезни глаза и его придаточного аппарата;</w:t>
      </w:r>
      <w:bookmarkStart w:id="6" w:name="dst100419"/>
      <w:bookmarkEnd w:id="6"/>
      <w:r w:rsidRPr="004D4D3D">
        <w:rPr>
          <w:rFonts w:ascii="Arial" w:hAnsi="Arial" w:cs="Arial"/>
          <w:sz w:val="24"/>
          <w:szCs w:val="24"/>
        </w:rPr>
        <w:t xml:space="preserve"> болезни уха и сосцевидного отростка;</w:t>
      </w:r>
      <w:bookmarkStart w:id="7" w:name="dst100420"/>
      <w:bookmarkStart w:id="8" w:name="dst100421"/>
      <w:bookmarkEnd w:id="7"/>
      <w:bookmarkEnd w:id="8"/>
      <w:r w:rsidRPr="004D4D3D">
        <w:rPr>
          <w:rFonts w:ascii="Arial" w:hAnsi="Arial" w:cs="Arial"/>
          <w:sz w:val="24"/>
          <w:szCs w:val="24"/>
        </w:rPr>
        <w:t xml:space="preserve"> болезни органов дыхания;</w:t>
      </w:r>
      <w:bookmarkStart w:id="9" w:name="dst100422"/>
      <w:bookmarkEnd w:id="9"/>
      <w:r w:rsidRPr="004D4D3D">
        <w:rPr>
          <w:rFonts w:ascii="Arial" w:hAnsi="Arial" w:cs="Arial"/>
          <w:sz w:val="24"/>
          <w:szCs w:val="24"/>
        </w:rPr>
        <w:t xml:space="preserve"> болезни органов пищеварения;</w:t>
      </w:r>
      <w:bookmarkStart w:id="10" w:name="dst100423"/>
      <w:bookmarkStart w:id="11" w:name="dst100424"/>
      <w:bookmarkEnd w:id="10"/>
      <w:bookmarkEnd w:id="11"/>
      <w:r w:rsidRPr="004D4D3D">
        <w:rPr>
          <w:rFonts w:ascii="Arial" w:hAnsi="Arial" w:cs="Arial"/>
          <w:sz w:val="24"/>
          <w:szCs w:val="24"/>
        </w:rPr>
        <w:t xml:space="preserve"> болезни кожи и подкожной клетчатки;</w:t>
      </w:r>
      <w:bookmarkStart w:id="12" w:name="dst100425"/>
      <w:bookmarkStart w:id="13" w:name="dst100426"/>
      <w:bookmarkEnd w:id="12"/>
      <w:bookmarkEnd w:id="13"/>
      <w:r w:rsidRPr="004D4D3D">
        <w:rPr>
          <w:rFonts w:ascii="Arial" w:hAnsi="Arial" w:cs="Arial"/>
          <w:sz w:val="24"/>
          <w:szCs w:val="24"/>
        </w:rPr>
        <w:t xml:space="preserve"> травмы, отравления и некоторые другие последствия воздействия внешних причин;</w:t>
      </w:r>
      <w:bookmarkStart w:id="14" w:name="dst100427"/>
      <w:bookmarkStart w:id="15" w:name="dst100428"/>
      <w:bookmarkStart w:id="16" w:name="dst100429"/>
      <w:bookmarkEnd w:id="14"/>
      <w:bookmarkEnd w:id="15"/>
      <w:bookmarkEnd w:id="16"/>
      <w:r w:rsidRPr="004D4D3D">
        <w:rPr>
          <w:rFonts w:ascii="Arial" w:hAnsi="Arial" w:cs="Arial"/>
          <w:sz w:val="24"/>
          <w:szCs w:val="24"/>
        </w:rPr>
        <w:t xml:space="preserve"> беременность, роды, послеродовой период и аборты.</w:t>
      </w:r>
    </w:p>
    <w:p w:rsidR="008C31F6" w:rsidRPr="004D4D3D" w:rsidRDefault="008C31F6" w:rsidP="008C31F6">
      <w:pPr>
        <w:jc w:val="both"/>
        <w:rPr>
          <w:rFonts w:ascii="Arial" w:hAnsi="Arial" w:cs="Arial"/>
          <w:sz w:val="24"/>
          <w:szCs w:val="24"/>
        </w:rPr>
      </w:pPr>
      <w:r w:rsidRPr="004D4D3D">
        <w:rPr>
          <w:rFonts w:ascii="Arial" w:hAnsi="Arial" w:cs="Arial"/>
          <w:sz w:val="24"/>
          <w:szCs w:val="24"/>
        </w:rPr>
        <w:t>Базовая программа обязательного медицинского страхования определяет виды медицинской помощи (включая перечень видов высокотехнологичной медицинской помощи). Эта информация зафиксирована в Федеральном законе РФ от 29.11.2010 N 326-ФЗ.</w:t>
      </w:r>
    </w:p>
    <w:p w:rsidR="008C31F6" w:rsidRPr="004D4D3D" w:rsidRDefault="008C31F6" w:rsidP="008C31F6">
      <w:pPr>
        <w:pStyle w:val="a3"/>
        <w:spacing w:before="0" w:beforeAutospacing="0" w:after="60" w:afterAutospacing="0" w:line="276" w:lineRule="auto"/>
        <w:jc w:val="both"/>
        <w:rPr>
          <w:rFonts w:ascii="Arial" w:hAnsi="Arial" w:cs="Arial"/>
          <w:b/>
          <w:shd w:val="clear" w:color="auto" w:fill="FFFFFF"/>
        </w:rPr>
      </w:pPr>
      <w:bookmarkStart w:id="17" w:name="dst100430"/>
      <w:bookmarkEnd w:id="17"/>
      <w:r w:rsidRPr="004D4D3D">
        <w:rPr>
          <w:rFonts w:ascii="Arial" w:hAnsi="Arial" w:cs="Arial"/>
          <w:b/>
          <w:shd w:val="clear" w:color="auto" w:fill="FFFFFF"/>
        </w:rPr>
        <w:t>Полис ОМС в поездках по России</w:t>
      </w:r>
    </w:p>
    <w:p w:rsidR="008C31F6" w:rsidRPr="00DD44D6" w:rsidRDefault="008C31F6" w:rsidP="008C31F6">
      <w:pPr>
        <w:pStyle w:val="a3"/>
        <w:spacing w:before="0" w:beforeAutospacing="0" w:after="60" w:afterAutospacing="0" w:line="276" w:lineRule="auto"/>
        <w:jc w:val="both"/>
        <w:rPr>
          <w:rFonts w:ascii="Arial" w:hAnsi="Arial" w:cs="Arial"/>
        </w:rPr>
      </w:pPr>
      <w:r w:rsidRPr="004D4D3D">
        <w:rPr>
          <w:rFonts w:ascii="Arial" w:hAnsi="Arial" w:cs="Arial"/>
          <w:shd w:val="clear" w:color="auto" w:fill="FFFFFF"/>
        </w:rPr>
        <w:t>Отправляясь в путешествие по России, обязательно возьмите с собой полис ОМС</w:t>
      </w:r>
      <w:r w:rsidRPr="004C389D">
        <w:rPr>
          <w:rFonts w:ascii="Arial" w:hAnsi="Arial" w:cs="Arial"/>
          <w:shd w:val="clear" w:color="auto" w:fill="FFFFFF"/>
        </w:rPr>
        <w:t xml:space="preserve"> для каждого члена семьи. Вы всегда </w:t>
      </w:r>
      <w:r>
        <w:rPr>
          <w:rFonts w:ascii="Arial" w:hAnsi="Arial" w:cs="Arial"/>
          <w:shd w:val="clear" w:color="auto" w:fill="FFFFFF"/>
        </w:rPr>
        <w:t>с</w:t>
      </w:r>
      <w:r w:rsidRPr="004C389D">
        <w:rPr>
          <w:rFonts w:ascii="Arial" w:hAnsi="Arial" w:cs="Arial"/>
          <w:shd w:val="clear" w:color="auto" w:fill="FFFFFF"/>
        </w:rPr>
        <w:t xml:space="preserve">можете уточнить свое право на получение бесплатной медицинской помощи по ОМС в своей страховой медицинской организации, телефон для связи указан на обороте документа. Также рекомендуем заранее сохранить номер </w:t>
      </w:r>
      <w:r>
        <w:rPr>
          <w:rFonts w:ascii="Arial" w:hAnsi="Arial" w:cs="Arial"/>
          <w:shd w:val="clear" w:color="auto" w:fill="FFFFFF"/>
        </w:rPr>
        <w:t xml:space="preserve">контакт-центра </w:t>
      </w:r>
      <w:r w:rsidRPr="004C389D">
        <w:rPr>
          <w:rFonts w:ascii="Arial" w:hAnsi="Arial" w:cs="Arial"/>
          <w:shd w:val="clear" w:color="auto" w:fill="FFFFFF"/>
        </w:rPr>
        <w:t xml:space="preserve">страховой компании </w:t>
      </w:r>
      <w:r w:rsidRPr="00B614B1">
        <w:rPr>
          <w:rFonts w:ascii="Arial" w:hAnsi="Arial" w:cs="Arial"/>
          <w:shd w:val="clear" w:color="auto" w:fill="FFFFFF"/>
        </w:rPr>
        <w:t>в своем телефоне. Если вы не помните, в какой страховой компании по ОМС вы застрахованы, обратитесь в Территориальной фонд ОМС своего региона по телефону или</w:t>
      </w:r>
      <w:r w:rsidRPr="004C389D">
        <w:rPr>
          <w:rFonts w:ascii="Arial" w:hAnsi="Arial" w:cs="Arial"/>
        </w:rPr>
        <w:t xml:space="preserve"> воспользуйтесь разделом «Проверка полиса» на сайте фонда </w:t>
      </w:r>
      <w:bookmarkStart w:id="18" w:name="_Hlk76465616"/>
      <w:r w:rsidRPr="004C389D">
        <w:rPr>
          <w:rFonts w:ascii="Arial" w:hAnsi="Arial" w:cs="Arial"/>
        </w:rPr>
        <w:t>(при наличии сервиса).</w:t>
      </w:r>
      <w:bookmarkEnd w:id="18"/>
    </w:p>
    <w:p w:rsidR="00DD44D6" w:rsidRPr="00DD44D6" w:rsidRDefault="00DD44D6" w:rsidP="00DD44D6">
      <w:pPr>
        <w:pStyle w:val="a3"/>
        <w:spacing w:before="0" w:beforeAutospacing="0" w:after="60" w:afterAutospacing="0" w:line="276" w:lineRule="auto"/>
        <w:jc w:val="both"/>
        <w:rPr>
          <w:rFonts w:ascii="Arial" w:hAnsi="Arial" w:cs="Arial"/>
        </w:rPr>
      </w:pPr>
      <w:r w:rsidRPr="00DD44D6">
        <w:rPr>
          <w:rFonts w:ascii="Arial" w:hAnsi="Arial" w:cs="Arial"/>
        </w:rPr>
        <w:t>Если вы</w:t>
      </w:r>
      <w:bookmarkStart w:id="19" w:name="_GoBack"/>
      <w:bookmarkEnd w:id="19"/>
      <w:r w:rsidRPr="00DD44D6">
        <w:rPr>
          <w:rFonts w:ascii="Arial" w:hAnsi="Arial" w:cs="Arial"/>
        </w:rPr>
        <w:t xml:space="preserve"> застрахованы в компании «СОГАЗ-Мед» и у вас возникли вопросы о системе ОМС, медицинской помощи или качестве ее оказания, вы можете </w:t>
      </w:r>
      <w:r w:rsidRPr="00DD44D6">
        <w:rPr>
          <w:rFonts w:ascii="Arial" w:hAnsi="Arial" w:cs="Arial"/>
        </w:rPr>
        <w:lastRenderedPageBreak/>
        <w:t xml:space="preserve">обратиться за помощью к страховым представителям на сайте sogaz-med.ru или в мобильном приложении «СОГАЗ ОМС»,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:rsidR="00DD44D6" w:rsidRPr="00DD44D6" w:rsidRDefault="00DD44D6" w:rsidP="00DD44D6">
      <w:pPr>
        <w:pStyle w:val="a3"/>
        <w:spacing w:before="0" w:beforeAutospacing="0" w:after="60" w:afterAutospacing="0" w:line="276" w:lineRule="auto"/>
        <w:jc w:val="both"/>
        <w:rPr>
          <w:rFonts w:ascii="Arial" w:hAnsi="Arial" w:cs="Arial"/>
          <w:b/>
        </w:rPr>
      </w:pPr>
      <w:r w:rsidRPr="00DD44D6">
        <w:rPr>
          <w:rFonts w:ascii="Arial" w:hAnsi="Arial" w:cs="Arial"/>
          <w:b/>
        </w:rPr>
        <w:t>Справка о компании:</w:t>
      </w:r>
    </w:p>
    <w:p w:rsidR="00DD44D6" w:rsidRPr="00DD44D6" w:rsidRDefault="00DD44D6" w:rsidP="00DD44D6">
      <w:pPr>
        <w:pStyle w:val="a3"/>
        <w:spacing w:before="0" w:beforeAutospacing="0" w:after="60" w:afterAutospacing="0" w:line="276" w:lineRule="auto"/>
        <w:jc w:val="both"/>
        <w:rPr>
          <w:rFonts w:ascii="Arial" w:hAnsi="Arial" w:cs="Arial"/>
        </w:rPr>
      </w:pPr>
      <w:r w:rsidRPr="00DD44D6">
        <w:rPr>
          <w:rFonts w:ascii="Arial" w:hAnsi="Arial" w:cs="Arial"/>
        </w:rPr>
        <w:t xml:space="preserve">Страховая компания «СОГАЗ-Мед» –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:rsidR="00F63D77" w:rsidRPr="00DD44D6" w:rsidRDefault="00F63D77" w:rsidP="00DD44D6">
      <w:pPr>
        <w:pStyle w:val="a3"/>
        <w:spacing w:before="0" w:beforeAutospacing="0" w:after="60" w:afterAutospacing="0" w:line="276" w:lineRule="auto"/>
        <w:jc w:val="both"/>
        <w:rPr>
          <w:rFonts w:ascii="Arial" w:hAnsi="Arial" w:cs="Arial"/>
        </w:rPr>
      </w:pPr>
    </w:p>
    <w:sectPr w:rsidR="00F63D77" w:rsidRPr="00DD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F6"/>
    <w:rsid w:val="008C31F6"/>
    <w:rsid w:val="00DD44D6"/>
    <w:rsid w:val="00F6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2F22B-D998-4DCE-AA76-924CA2C4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2</cp:revision>
  <dcterms:created xsi:type="dcterms:W3CDTF">2021-07-30T02:05:00Z</dcterms:created>
  <dcterms:modified xsi:type="dcterms:W3CDTF">2023-05-22T05:43:00Z</dcterms:modified>
</cp:coreProperties>
</file>